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E596" w14:textId="304535FC" w:rsidR="005F31D4" w:rsidRPr="00681C40" w:rsidRDefault="005F31D4" w:rsidP="005F31D4">
      <w:pPr>
        <w:rPr>
          <w:sz w:val="28"/>
          <w:szCs w:val="28"/>
          <w:lang w:val="fr-FR"/>
        </w:rPr>
      </w:pPr>
      <w:r w:rsidRPr="00681C40">
        <w:rPr>
          <w:sz w:val="28"/>
          <w:szCs w:val="28"/>
          <w:lang w:val="fr-FR"/>
        </w:rPr>
        <w:t>FSeed est le premier semoir de la maison Ferrari. C’est une machine semi-automatique avec distributeur de graines en éponge actionné par un moteur électrique. FSeed est idéal pour la plantation de toute la quatrième gamme ou les cultures de coupe car il peut gérer à la fois les plus petites graines comme la roquette et les plus grandes comme l’épinard. Avec les différentes tailles des éponges, des cadres et des rouleaux, il peut s’adapter à de multiples schémas de semis.</w:t>
      </w:r>
    </w:p>
    <w:p w14:paraId="4D15A64D" w14:textId="77777777" w:rsidR="005F31D4" w:rsidRPr="00681C40" w:rsidRDefault="005F31D4" w:rsidP="005F31D4">
      <w:pPr>
        <w:rPr>
          <w:sz w:val="28"/>
          <w:szCs w:val="28"/>
          <w:lang w:val="fr-FR"/>
        </w:rPr>
      </w:pPr>
    </w:p>
    <w:p w14:paraId="5299A6B9" w14:textId="69CC92E2" w:rsidR="005F31D4" w:rsidRPr="00681C40" w:rsidRDefault="005F31D4" w:rsidP="005F31D4">
      <w:pPr>
        <w:rPr>
          <w:sz w:val="28"/>
          <w:szCs w:val="28"/>
          <w:lang w:val="fr-FR"/>
        </w:rPr>
      </w:pPr>
      <w:r w:rsidRPr="00681C40">
        <w:rPr>
          <w:sz w:val="28"/>
          <w:szCs w:val="28"/>
          <w:lang w:val="fr-FR"/>
        </w:rPr>
        <w:t xml:space="preserve">Le nouveau semoir </w:t>
      </w:r>
      <w:r w:rsidR="00681C40" w:rsidRPr="00681C40">
        <w:rPr>
          <w:sz w:val="28"/>
          <w:szCs w:val="28"/>
          <w:lang w:val="fr-FR"/>
        </w:rPr>
        <w:t>port</w:t>
      </w:r>
      <w:r w:rsidRPr="00681C40">
        <w:rPr>
          <w:sz w:val="28"/>
          <w:szCs w:val="28"/>
          <w:lang w:val="fr-FR"/>
        </w:rPr>
        <w:t>é de Ferrari Growtech est très polyvalent, car il est possible de changer de type de semis facilement en quelques secondes grâce aux réglages par écran tactile et il garantit une grande précision de quantité de graines/hectare.</w:t>
      </w:r>
    </w:p>
    <w:p w14:paraId="6B9DDD5F" w14:textId="77777777" w:rsidR="005F31D4" w:rsidRPr="00681C40" w:rsidRDefault="005F31D4" w:rsidP="005F31D4">
      <w:pPr>
        <w:rPr>
          <w:sz w:val="28"/>
          <w:szCs w:val="28"/>
          <w:lang w:val="fr-FR"/>
        </w:rPr>
      </w:pPr>
    </w:p>
    <w:p w14:paraId="1F8827D0" w14:textId="2242815F" w:rsidR="00FF3B61" w:rsidRPr="00681C40" w:rsidRDefault="005F31D4" w:rsidP="005F31D4">
      <w:pPr>
        <w:rPr>
          <w:sz w:val="28"/>
          <w:szCs w:val="28"/>
          <w:lang w:val="fr-FR"/>
        </w:rPr>
      </w:pPr>
      <w:r w:rsidRPr="00681C40">
        <w:rPr>
          <w:sz w:val="28"/>
          <w:szCs w:val="28"/>
          <w:lang w:val="fr-FR"/>
        </w:rPr>
        <w:t>L’une des caractéristiques qui font de FSeed une machine totalement innovante est son système breveté de distribution de graines. Cela consiste en une tête de semis avec une éponge qui tourne en laissant tomber la graine en toute sécurité, sans l’endommager. On peut monter jusqu’à 4 têtes de semis mais on réalise aussi des machines avec des châssis spéciaux et des têtes de semis multiples. Chaque tête individuelle peut être équipée d’un nombre variable de sorties jusqu’à un maximum de 9.</w:t>
      </w:r>
    </w:p>
    <w:p w14:paraId="1786FFD4" w14:textId="77777777" w:rsidR="005F31D4" w:rsidRPr="00681C40" w:rsidRDefault="005F31D4" w:rsidP="005F31D4">
      <w:pPr>
        <w:rPr>
          <w:sz w:val="28"/>
          <w:szCs w:val="28"/>
          <w:lang w:val="fr-FR"/>
        </w:rPr>
      </w:pPr>
    </w:p>
    <w:p w14:paraId="23F74F96" w14:textId="77777777" w:rsidR="005F31D4" w:rsidRPr="00681C40" w:rsidRDefault="005F31D4" w:rsidP="005F31D4">
      <w:pPr>
        <w:rPr>
          <w:sz w:val="28"/>
          <w:szCs w:val="28"/>
          <w:lang w:val="fr-FR"/>
        </w:rPr>
      </w:pPr>
      <w:r w:rsidRPr="00681C40">
        <w:rPr>
          <w:sz w:val="28"/>
          <w:szCs w:val="28"/>
          <w:lang w:val="fr-FR"/>
        </w:rPr>
        <w:t>SEMOIR DE PRÉCISION SEMI-AUTOMATIQUE</w:t>
      </w:r>
    </w:p>
    <w:p w14:paraId="61B4E28A" w14:textId="536151BF" w:rsidR="005F31D4" w:rsidRPr="00681C40" w:rsidRDefault="00681C40" w:rsidP="005F31D4">
      <w:pPr>
        <w:rPr>
          <w:sz w:val="28"/>
          <w:szCs w:val="28"/>
          <w:lang w:val="fr-FR"/>
        </w:rPr>
      </w:pPr>
      <w:r>
        <w:rPr>
          <w:sz w:val="28"/>
          <w:szCs w:val="28"/>
          <w:lang w:val="fr-FR"/>
        </w:rPr>
        <w:t>Notre</w:t>
      </w:r>
      <w:r w:rsidR="005F31D4" w:rsidRPr="00681C40">
        <w:rPr>
          <w:sz w:val="28"/>
          <w:szCs w:val="28"/>
          <w:lang w:val="fr-FR"/>
        </w:rPr>
        <w:t xml:space="preserve"> semoir </w:t>
      </w:r>
      <w:r>
        <w:rPr>
          <w:sz w:val="28"/>
          <w:szCs w:val="28"/>
          <w:lang w:val="fr-FR"/>
        </w:rPr>
        <w:t>por</w:t>
      </w:r>
      <w:r w:rsidR="005F31D4" w:rsidRPr="00681C40">
        <w:rPr>
          <w:sz w:val="28"/>
          <w:szCs w:val="28"/>
          <w:lang w:val="fr-FR"/>
        </w:rPr>
        <w:t xml:space="preserve">té est idéal pour la plantation en serre et en plein champ de </w:t>
      </w:r>
      <w:r>
        <w:rPr>
          <w:sz w:val="28"/>
          <w:szCs w:val="28"/>
          <w:lang w:val="fr-FR"/>
        </w:rPr>
        <w:t>quatrième gamme</w:t>
      </w:r>
      <w:r w:rsidR="005F31D4" w:rsidRPr="00681C40">
        <w:rPr>
          <w:sz w:val="28"/>
          <w:szCs w:val="28"/>
          <w:lang w:val="fr-FR"/>
        </w:rPr>
        <w:t>. Il est très polyvalent, car il est possible de changer le type de semis en quelques secondes par écran tactile et il garantit une grande précision de quantité de graines/hectare.</w:t>
      </w:r>
    </w:p>
    <w:p w14:paraId="7363B90C" w14:textId="77777777" w:rsidR="005F31D4" w:rsidRPr="00681C40" w:rsidRDefault="005F31D4" w:rsidP="005F31D4">
      <w:pPr>
        <w:rPr>
          <w:sz w:val="28"/>
          <w:szCs w:val="28"/>
          <w:lang w:val="fr-FR"/>
        </w:rPr>
      </w:pPr>
    </w:p>
    <w:p w14:paraId="53BEF74C" w14:textId="77777777" w:rsidR="005F31D4" w:rsidRPr="00681C40" w:rsidRDefault="005F31D4" w:rsidP="005F31D4">
      <w:pPr>
        <w:rPr>
          <w:sz w:val="28"/>
          <w:szCs w:val="28"/>
          <w:lang w:val="fr-FR"/>
        </w:rPr>
      </w:pPr>
      <w:r w:rsidRPr="00681C40">
        <w:rPr>
          <w:sz w:val="28"/>
          <w:szCs w:val="28"/>
          <w:lang w:val="fr-FR"/>
        </w:rPr>
        <w:t>SYSTÈME BREVETÉ DE DISTRIBUTION DES SEMENCES</w:t>
      </w:r>
    </w:p>
    <w:p w14:paraId="6021F4DA" w14:textId="77777777" w:rsidR="005F31D4" w:rsidRPr="00681C40" w:rsidRDefault="005F31D4" w:rsidP="005F31D4">
      <w:pPr>
        <w:rPr>
          <w:sz w:val="28"/>
          <w:szCs w:val="28"/>
          <w:lang w:val="fr-FR"/>
        </w:rPr>
      </w:pPr>
      <w:r w:rsidRPr="00681C40">
        <w:rPr>
          <w:sz w:val="28"/>
          <w:szCs w:val="28"/>
          <w:lang w:val="fr-FR"/>
        </w:rPr>
        <w:t xml:space="preserve">Il consiste en une tête de semis et une éponge qui, en tournant, fait tomber la graine sans l’endommager. Il existe différents types d’éponges selon la taille de la graine. Chaque machine peut monter jusqu’à 4 têtes de semis, dont chacune peut être équipée d’un nombre maximum de 9 sorties (on réalise aussi des châssis spéciaux à têtes de semis multiples). </w:t>
      </w:r>
    </w:p>
    <w:p w14:paraId="11BB2BA9" w14:textId="77777777" w:rsidR="005F31D4" w:rsidRPr="00681C40" w:rsidRDefault="005F31D4" w:rsidP="005F31D4">
      <w:pPr>
        <w:rPr>
          <w:sz w:val="28"/>
          <w:szCs w:val="28"/>
          <w:lang w:val="fr-FR"/>
        </w:rPr>
      </w:pPr>
    </w:p>
    <w:p w14:paraId="5486AB6A" w14:textId="77777777" w:rsidR="005F31D4" w:rsidRPr="00681C40" w:rsidRDefault="005F31D4" w:rsidP="005F31D4">
      <w:pPr>
        <w:rPr>
          <w:sz w:val="28"/>
          <w:szCs w:val="28"/>
          <w:lang w:val="fr-FR"/>
        </w:rPr>
      </w:pPr>
      <w:r w:rsidRPr="00681C40">
        <w:rPr>
          <w:sz w:val="28"/>
          <w:szCs w:val="28"/>
          <w:lang w:val="fr-FR"/>
        </w:rPr>
        <w:lastRenderedPageBreak/>
        <w:t>MOTEUR ÉLECTRIQUE AVEC SYSTÈME À ÉCRAN TACTILE</w:t>
      </w:r>
    </w:p>
    <w:p w14:paraId="7CB99001" w14:textId="54887B61" w:rsidR="005F31D4" w:rsidRPr="00681C40" w:rsidRDefault="005F31D4" w:rsidP="005F31D4">
      <w:pPr>
        <w:rPr>
          <w:sz w:val="28"/>
          <w:szCs w:val="28"/>
          <w:lang w:val="fr-FR"/>
        </w:rPr>
      </w:pPr>
      <w:r w:rsidRPr="00681C40">
        <w:rPr>
          <w:sz w:val="28"/>
          <w:szCs w:val="28"/>
          <w:lang w:val="fr-FR"/>
        </w:rPr>
        <w:t>Il permet de régler avec une extrême précision la quantité de graines par hectare, de manière très simple et rapide</w:t>
      </w:r>
      <w:r w:rsidR="004E0951" w:rsidRPr="00681C40">
        <w:rPr>
          <w:sz w:val="28"/>
          <w:szCs w:val="28"/>
          <w:lang w:val="fr-FR"/>
        </w:rPr>
        <w:t>,</w:t>
      </w:r>
      <w:r w:rsidRPr="00681C40">
        <w:rPr>
          <w:sz w:val="28"/>
          <w:szCs w:val="28"/>
          <w:lang w:val="fr-FR"/>
        </w:rPr>
        <w:t xml:space="preserve"> en utilisant une interface à écran tactile qui peut être positionnée directement dans la cabine du tracteur. Pendant le semis, la vitesse d’avance</w:t>
      </w:r>
      <w:r w:rsidR="00681C40">
        <w:rPr>
          <w:sz w:val="28"/>
          <w:szCs w:val="28"/>
          <w:lang w:val="fr-FR"/>
        </w:rPr>
        <w:t>ment</w:t>
      </w:r>
      <w:r w:rsidRPr="00681C40">
        <w:rPr>
          <w:sz w:val="28"/>
          <w:szCs w:val="28"/>
          <w:lang w:val="fr-FR"/>
        </w:rPr>
        <w:t xml:space="preserve"> et le rapport kg/heure peuvent être visualisés. Vous pouvez également déterminer la quantité de graines/hectare en choisissant l’un des programmes prédéfinis ou personnalisables selon la culture à semer.</w:t>
      </w:r>
    </w:p>
    <w:p w14:paraId="4D40DFF6" w14:textId="77777777" w:rsidR="005F31D4" w:rsidRPr="00681C40" w:rsidRDefault="005F31D4" w:rsidP="005F31D4">
      <w:pPr>
        <w:rPr>
          <w:sz w:val="28"/>
          <w:szCs w:val="28"/>
          <w:lang w:val="fr-FR"/>
        </w:rPr>
      </w:pPr>
    </w:p>
    <w:p w14:paraId="3D374CC2" w14:textId="77777777" w:rsidR="005F31D4" w:rsidRPr="00681C40" w:rsidRDefault="005F31D4" w:rsidP="005F31D4">
      <w:pPr>
        <w:rPr>
          <w:sz w:val="28"/>
          <w:szCs w:val="28"/>
          <w:lang w:val="fr-FR"/>
        </w:rPr>
      </w:pPr>
      <w:r w:rsidRPr="00681C40">
        <w:rPr>
          <w:sz w:val="28"/>
          <w:szCs w:val="28"/>
          <w:lang w:val="fr-FR"/>
        </w:rPr>
        <w:t>ROULEAUX OSCILLANTS</w:t>
      </w:r>
    </w:p>
    <w:p w14:paraId="0D8895A3" w14:textId="6BC55D19" w:rsidR="005F31D4" w:rsidRPr="00681C40" w:rsidRDefault="005F31D4" w:rsidP="005F31D4">
      <w:pPr>
        <w:rPr>
          <w:sz w:val="28"/>
          <w:szCs w:val="28"/>
          <w:lang w:val="fr-FR"/>
        </w:rPr>
      </w:pPr>
      <w:r w:rsidRPr="00681C40">
        <w:rPr>
          <w:sz w:val="28"/>
          <w:szCs w:val="28"/>
          <w:lang w:val="fr-FR"/>
        </w:rPr>
        <w:t>FSeed est équipé d’un rouleau avant et d’un rouleau arrière, tous deux en acier inoxydable et d’un diamètre de 400 mm. La répartition du poids sur les rouleaux peut être faite de manière équitable ou plus vers l’avant ou l’arrière et</w:t>
      </w:r>
      <w:r w:rsidR="004E0951" w:rsidRPr="00681C40">
        <w:rPr>
          <w:sz w:val="28"/>
          <w:szCs w:val="28"/>
          <w:lang w:val="fr-FR"/>
        </w:rPr>
        <w:t xml:space="preserve"> elle</w:t>
      </w:r>
      <w:r w:rsidRPr="00681C40">
        <w:rPr>
          <w:sz w:val="28"/>
          <w:szCs w:val="28"/>
          <w:lang w:val="fr-FR"/>
        </w:rPr>
        <w:t xml:space="preserve"> est réglable en fonction du type de </w:t>
      </w:r>
      <w:r w:rsidR="00681C40">
        <w:rPr>
          <w:sz w:val="28"/>
          <w:szCs w:val="28"/>
          <w:lang w:val="fr-FR"/>
        </w:rPr>
        <w:t>sol</w:t>
      </w:r>
      <w:r w:rsidRPr="00681C40">
        <w:rPr>
          <w:sz w:val="28"/>
          <w:szCs w:val="28"/>
          <w:lang w:val="fr-FR"/>
        </w:rPr>
        <w:t xml:space="preserve">. Grâce au </w:t>
      </w:r>
      <w:r w:rsidR="00681C40">
        <w:rPr>
          <w:sz w:val="28"/>
          <w:szCs w:val="28"/>
          <w:lang w:val="fr-FR"/>
        </w:rPr>
        <w:t>châssis</w:t>
      </w:r>
      <w:r w:rsidRPr="00681C40">
        <w:rPr>
          <w:sz w:val="28"/>
          <w:szCs w:val="28"/>
          <w:lang w:val="fr-FR"/>
        </w:rPr>
        <w:t xml:space="preserve"> à balancier, les deux rouleaux se déplacent en oscillant afin de pouvoir suivre fidèlement le terrain. </w:t>
      </w:r>
    </w:p>
    <w:p w14:paraId="4BE14E21" w14:textId="77777777" w:rsidR="005F31D4" w:rsidRPr="00681C40" w:rsidRDefault="005F31D4" w:rsidP="005F31D4">
      <w:pPr>
        <w:rPr>
          <w:sz w:val="28"/>
          <w:szCs w:val="28"/>
          <w:lang w:val="fr-FR"/>
        </w:rPr>
      </w:pPr>
    </w:p>
    <w:p w14:paraId="1D7F1F82" w14:textId="77777777" w:rsidR="005F31D4" w:rsidRPr="00681C40" w:rsidRDefault="005F31D4" w:rsidP="005F31D4">
      <w:pPr>
        <w:rPr>
          <w:sz w:val="28"/>
          <w:szCs w:val="28"/>
          <w:lang w:val="fr-FR"/>
        </w:rPr>
      </w:pPr>
      <w:r w:rsidRPr="00681C40">
        <w:rPr>
          <w:sz w:val="28"/>
          <w:szCs w:val="28"/>
          <w:lang w:val="fr-FR"/>
        </w:rPr>
        <w:t>ÉLÉMENTS DE SEMIS</w:t>
      </w:r>
    </w:p>
    <w:p w14:paraId="49F49F88" w14:textId="4059B3C7" w:rsidR="005F31D4" w:rsidRPr="00681C40" w:rsidRDefault="005F31D4" w:rsidP="005F31D4">
      <w:pPr>
        <w:rPr>
          <w:sz w:val="28"/>
          <w:szCs w:val="28"/>
          <w:lang w:val="fr-FR"/>
        </w:rPr>
      </w:pPr>
      <w:r w:rsidRPr="00681C40">
        <w:rPr>
          <w:sz w:val="28"/>
          <w:szCs w:val="28"/>
          <w:lang w:val="fr-FR"/>
        </w:rPr>
        <w:t xml:space="preserve">Ils sont disposés en deux rangées et, grâce au positionnement des </w:t>
      </w:r>
      <w:r w:rsidR="00681C40">
        <w:rPr>
          <w:sz w:val="28"/>
          <w:szCs w:val="28"/>
          <w:lang w:val="fr-FR"/>
        </w:rPr>
        <w:t>socs</w:t>
      </w:r>
      <w:r w:rsidRPr="00681C40">
        <w:rPr>
          <w:sz w:val="28"/>
          <w:szCs w:val="28"/>
          <w:lang w:val="fr-FR"/>
        </w:rPr>
        <w:t xml:space="preserve"> à proximité des rouleaux avant et arrière, les éléments de semis sont en mesure de suivre parfaitement l’évolution du sol tout en assurant une précision de profondeur maximale. La profondeur de semis est gérée en même temps sur les deux rangées (avant et arrière) avec un seul command à manivelle de manière simple et fonctionnelle.</w:t>
      </w:r>
    </w:p>
    <w:p w14:paraId="335F86C5" w14:textId="77777777" w:rsidR="005F31D4" w:rsidRPr="00681C40" w:rsidRDefault="005F31D4" w:rsidP="005F31D4">
      <w:pPr>
        <w:rPr>
          <w:lang w:val="fr-FR"/>
        </w:rPr>
      </w:pPr>
    </w:p>
    <w:p w14:paraId="19AB9EE7" w14:textId="77777777" w:rsidR="005F31D4" w:rsidRPr="00681C40" w:rsidRDefault="005F31D4" w:rsidP="005F31D4">
      <w:pPr>
        <w:rPr>
          <w:lang w:val="fr-FR"/>
        </w:rPr>
      </w:pPr>
    </w:p>
    <w:sectPr w:rsidR="005F31D4" w:rsidRPr="00681C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D4"/>
    <w:rsid w:val="004E0951"/>
    <w:rsid w:val="005F31D4"/>
    <w:rsid w:val="00681C40"/>
    <w:rsid w:val="00FF3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03DD"/>
  <w15:chartTrackingRefBased/>
  <w15:docId w15:val="{84CC39C2-BA84-43E0-9F91-F8AECDEF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493</Words>
  <Characters>2812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fiera1</dc:creator>
  <cp:keywords/>
  <dc:description/>
  <cp:lastModifiedBy>alessandro</cp:lastModifiedBy>
  <cp:revision>2</cp:revision>
  <dcterms:created xsi:type="dcterms:W3CDTF">2024-01-09T14:10:00Z</dcterms:created>
  <dcterms:modified xsi:type="dcterms:W3CDTF">2024-01-09T16:09:00Z</dcterms:modified>
</cp:coreProperties>
</file>